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ECB" w:rsidRPr="007B5ECB" w:rsidRDefault="007B5ECB" w:rsidP="007B5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5ECB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B5ECB">
        <w:rPr>
          <w:rFonts w:ascii="Times New Roman" w:eastAsia="Times New Roman" w:hAnsi="Times New Roman" w:cs="Times New Roman"/>
          <w:sz w:val="24"/>
          <w:szCs w:val="24"/>
        </w:rPr>
        <w:t>AR ending verbs (that are regular) will have conjugation done in this way for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Pr="007B5ECB">
        <w:rPr>
          <w:rFonts w:ascii="Times New Roman" w:eastAsia="Times New Roman" w:hAnsi="Times New Roman" w:cs="Times New Roman"/>
          <w:sz w:val="24"/>
          <w:szCs w:val="24"/>
        </w:rPr>
        <w:t xml:space="preserve"> present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tense.  </w:t>
      </w:r>
      <w:r w:rsidRPr="007B5ECB">
        <w:rPr>
          <w:rFonts w:ascii="Times New Roman" w:eastAsia="Times New Roman" w:hAnsi="Times New Roman" w:cs="Times New Roman"/>
          <w:sz w:val="24"/>
          <w:szCs w:val="24"/>
        </w:rPr>
        <w:t xml:space="preserve">Some regular AR ending verbs are listed below </w:t>
      </w:r>
      <w:r w:rsidR="00F815BF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F65AE0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7B5ECB">
        <w:rPr>
          <w:rFonts w:ascii="Times New Roman" w:eastAsia="Times New Roman" w:hAnsi="Times New Roman" w:cs="Times New Roman"/>
          <w:sz w:val="24"/>
          <w:szCs w:val="24"/>
        </w:rPr>
        <w:t xml:space="preserve"> chart. </w:t>
      </w:r>
      <w:bookmarkStart w:id="0" w:name="_GoBack"/>
      <w:bookmarkEnd w:id="0"/>
    </w:p>
    <w:p w:rsidR="007B5ECB" w:rsidRPr="007B5ECB" w:rsidRDefault="007B5ECB" w:rsidP="007B5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889"/>
        <w:gridCol w:w="1531"/>
        <w:gridCol w:w="3345"/>
      </w:tblGrid>
      <w:tr w:rsidR="007B5ECB" w:rsidRPr="007B5ECB" w:rsidTr="00B81D1E">
        <w:trPr>
          <w:tblCellSpacing w:w="0" w:type="dxa"/>
        </w:trPr>
        <w:tc>
          <w:tcPr>
            <w:tcW w:w="2404" w:type="pct"/>
            <w:gridSpan w:val="2"/>
            <w:shd w:val="clear" w:color="auto" w:fill="E1E1E1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5E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Present Tense </w:t>
            </w:r>
          </w:p>
        </w:tc>
        <w:tc>
          <w:tcPr>
            <w:tcW w:w="2596" w:type="pct"/>
            <w:gridSpan w:val="2"/>
            <w:shd w:val="clear" w:color="auto" w:fill="E1E1E1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HABL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drop -AR ending and add: </w:t>
            </w:r>
          </w:p>
        </w:tc>
      </w:tr>
      <w:tr w:rsidR="007B5ECB" w:rsidRPr="007B5ECB" w:rsidTr="00B81D1E">
        <w:trPr>
          <w:tblCellSpacing w:w="0" w:type="dxa"/>
        </w:trPr>
        <w:tc>
          <w:tcPr>
            <w:tcW w:w="1398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006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5" w:type="pct"/>
            <w:vAlign w:val="center"/>
            <w:hideMark/>
          </w:tcPr>
          <w:p w:rsidR="007B5ECB" w:rsidRPr="007B5ECB" w:rsidRDefault="007B5ECB" w:rsidP="00B81D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-o</w:t>
            </w:r>
          </w:p>
        </w:tc>
        <w:tc>
          <w:tcPr>
            <w:tcW w:w="1781" w:type="pct"/>
            <w:vAlign w:val="center"/>
            <w:hideMark/>
          </w:tcPr>
          <w:p w:rsidR="007B5ECB" w:rsidRPr="007B5ECB" w:rsidRDefault="007B5ECB" w:rsidP="00F815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habl</w:t>
            </w:r>
            <w:r w:rsidRP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1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</w:tr>
      <w:tr w:rsidR="007B5ECB" w:rsidRPr="007B5ECB" w:rsidTr="00B81D1E">
        <w:trPr>
          <w:tblCellSpacing w:w="0" w:type="dxa"/>
        </w:trPr>
        <w:tc>
          <w:tcPr>
            <w:tcW w:w="1398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(informal) </w:t>
            </w:r>
          </w:p>
        </w:tc>
        <w:tc>
          <w:tcPr>
            <w:tcW w:w="1006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ú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5" w:type="pct"/>
            <w:vAlign w:val="center"/>
            <w:hideMark/>
          </w:tcPr>
          <w:p w:rsidR="007B5ECB" w:rsidRPr="007B5ECB" w:rsidRDefault="007B5ECB" w:rsidP="00B81D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-as</w:t>
            </w:r>
          </w:p>
        </w:tc>
        <w:tc>
          <w:tcPr>
            <w:tcW w:w="1781" w:type="pct"/>
            <w:vAlign w:val="center"/>
            <w:hideMark/>
          </w:tcPr>
          <w:p w:rsidR="007B5ECB" w:rsidRPr="007B5ECB" w:rsidRDefault="007B5ECB" w:rsidP="00F815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habl</w:t>
            </w:r>
            <w:r w:rsidRP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1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7B5ECB" w:rsidRPr="007B5ECB" w:rsidTr="00B81D1E">
        <w:trPr>
          <w:tblCellSpacing w:w="0" w:type="dxa"/>
        </w:trPr>
        <w:tc>
          <w:tcPr>
            <w:tcW w:w="1398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he, she, 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(formal) </w:t>
            </w:r>
          </w:p>
        </w:tc>
        <w:tc>
          <w:tcPr>
            <w:tcW w:w="1006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él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usted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5" w:type="pct"/>
            <w:vAlign w:val="center"/>
            <w:hideMark/>
          </w:tcPr>
          <w:p w:rsidR="007B5ECB" w:rsidRPr="007B5ECB" w:rsidRDefault="007B5ECB" w:rsidP="00B81D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-a</w:t>
            </w:r>
          </w:p>
        </w:tc>
        <w:tc>
          <w:tcPr>
            <w:tcW w:w="1781" w:type="pct"/>
            <w:vAlign w:val="center"/>
            <w:hideMark/>
          </w:tcPr>
          <w:p w:rsidR="007B5ECB" w:rsidRPr="007B5ECB" w:rsidRDefault="007B5ECB" w:rsidP="00F815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habl</w:t>
            </w:r>
            <w:r w:rsidRP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proofErr w:type="spellEnd"/>
            <w:r w:rsidRP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</w:tc>
      </w:tr>
      <w:tr w:rsidR="007B5ECB" w:rsidRPr="007B5ECB" w:rsidTr="00B81D1E">
        <w:trPr>
          <w:tblCellSpacing w:w="0" w:type="dxa"/>
        </w:trPr>
        <w:tc>
          <w:tcPr>
            <w:tcW w:w="1398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 </w:t>
            </w:r>
          </w:p>
        </w:tc>
        <w:tc>
          <w:tcPr>
            <w:tcW w:w="1006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nosotros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5" w:type="pct"/>
            <w:vAlign w:val="center"/>
            <w:hideMark/>
          </w:tcPr>
          <w:p w:rsidR="007B5ECB" w:rsidRPr="007B5ECB" w:rsidRDefault="007B5ECB" w:rsidP="00B81D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amos</w:t>
            </w:r>
            <w:proofErr w:type="spellEnd"/>
          </w:p>
        </w:tc>
        <w:tc>
          <w:tcPr>
            <w:tcW w:w="1781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habl</w:t>
            </w:r>
            <w:r w:rsidRP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amos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ECB" w:rsidRPr="007B5ECB" w:rsidTr="00B81D1E">
        <w:trPr>
          <w:tblCellSpacing w:w="0" w:type="dxa"/>
        </w:trPr>
        <w:tc>
          <w:tcPr>
            <w:tcW w:w="1398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ou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(informal) </w:t>
            </w:r>
          </w:p>
        </w:tc>
        <w:tc>
          <w:tcPr>
            <w:tcW w:w="1006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vosotros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5" w:type="pct"/>
            <w:vAlign w:val="center"/>
            <w:hideMark/>
          </w:tcPr>
          <w:p w:rsidR="007B5ECB" w:rsidRPr="007B5ECB" w:rsidRDefault="007B5ECB" w:rsidP="00B81D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áis</w:t>
            </w:r>
            <w:proofErr w:type="spellEnd"/>
          </w:p>
        </w:tc>
        <w:tc>
          <w:tcPr>
            <w:tcW w:w="1781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habl</w:t>
            </w:r>
            <w:r w:rsidRP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áis</w:t>
            </w:r>
            <w:proofErr w:type="spellEnd"/>
            <w:r w:rsidRP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B5ECB" w:rsidRPr="007B5ECB" w:rsidTr="00B81D1E">
        <w:trPr>
          <w:tblCellSpacing w:w="0" w:type="dxa"/>
        </w:trPr>
        <w:tc>
          <w:tcPr>
            <w:tcW w:w="1398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they, </w:t>
            </w:r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(formal) </w:t>
            </w:r>
          </w:p>
        </w:tc>
        <w:tc>
          <w:tcPr>
            <w:tcW w:w="1006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ellos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ellas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ustedes</w:t>
            </w:r>
            <w:proofErr w:type="spellEnd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5" w:type="pct"/>
            <w:vAlign w:val="center"/>
            <w:hideMark/>
          </w:tcPr>
          <w:p w:rsidR="007B5ECB" w:rsidRPr="007B5ECB" w:rsidRDefault="007B5ECB" w:rsidP="00B81D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5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-an</w:t>
            </w:r>
          </w:p>
        </w:tc>
        <w:tc>
          <w:tcPr>
            <w:tcW w:w="1781" w:type="pct"/>
            <w:vAlign w:val="center"/>
            <w:hideMark/>
          </w:tcPr>
          <w:p w:rsidR="007B5ECB" w:rsidRPr="007B5ECB" w:rsidRDefault="007B5ECB" w:rsidP="007B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B5ECB">
              <w:rPr>
                <w:rFonts w:ascii="Times New Roman" w:eastAsia="Times New Roman" w:hAnsi="Times New Roman" w:cs="Times New Roman"/>
                <w:sz w:val="24"/>
                <w:szCs w:val="24"/>
              </w:rPr>
              <w:t>habl</w:t>
            </w:r>
            <w:r w:rsidRP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</w:t>
            </w:r>
            <w:proofErr w:type="spellEnd"/>
            <w:r w:rsidRPr="00F81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182177" w:rsidRDefault="001821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6"/>
        <w:gridCol w:w="3445"/>
        <w:gridCol w:w="3445"/>
      </w:tblGrid>
      <w:tr w:rsidR="00B81D1E" w:rsidTr="00B81D1E">
        <w:tc>
          <w:tcPr>
            <w:tcW w:w="1402" w:type="pct"/>
          </w:tcPr>
          <w:p w:rsidR="00B81D1E" w:rsidRDefault="00B81D1E" w:rsidP="00835624">
            <w:r>
              <w:t>VERB</w:t>
            </w:r>
          </w:p>
        </w:tc>
        <w:tc>
          <w:tcPr>
            <w:tcW w:w="1799" w:type="pct"/>
          </w:tcPr>
          <w:p w:rsidR="00B81D1E" w:rsidRDefault="00B81D1E" w:rsidP="005E27C0">
            <w:pPr>
              <w:rPr>
                <w:lang w:val="es-MX"/>
              </w:rPr>
            </w:pPr>
            <w:r>
              <w:rPr>
                <w:lang w:val="es-MX"/>
              </w:rPr>
              <w:t>TRANSLATION</w:t>
            </w:r>
          </w:p>
        </w:tc>
        <w:tc>
          <w:tcPr>
            <w:tcW w:w="1799" w:type="pct"/>
          </w:tcPr>
          <w:p w:rsidR="00B81D1E" w:rsidRDefault="00B81D1E" w:rsidP="00835624">
            <w:pPr>
              <w:rPr>
                <w:lang w:val="es-MX"/>
              </w:rPr>
            </w:pPr>
            <w:r>
              <w:rPr>
                <w:lang w:val="es-MX"/>
              </w:rPr>
              <w:t>NOTES</w:t>
            </w:r>
          </w:p>
        </w:tc>
      </w:tr>
      <w:tr w:rsidR="00B81D1E" w:rsidTr="00B81D1E">
        <w:tc>
          <w:tcPr>
            <w:tcW w:w="1402" w:type="pct"/>
          </w:tcPr>
          <w:p w:rsidR="00B81D1E" w:rsidRDefault="00B81D1E" w:rsidP="00835624">
            <w:proofErr w:type="spellStart"/>
            <w:r>
              <w:t>enseñar</w:t>
            </w:r>
            <w:proofErr w:type="spellEnd"/>
          </w:p>
        </w:tc>
        <w:tc>
          <w:tcPr>
            <w:tcW w:w="1799" w:type="pct"/>
          </w:tcPr>
          <w:p w:rsidR="00B81D1E" w:rsidRDefault="00B81D1E" w:rsidP="005E27C0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to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>
              <w:rPr>
                <w:lang w:val="es-MX"/>
              </w:rPr>
              <w:t>teach</w:t>
            </w:r>
            <w:proofErr w:type="spellEnd"/>
          </w:p>
        </w:tc>
        <w:tc>
          <w:tcPr>
            <w:tcW w:w="1799" w:type="pct"/>
          </w:tcPr>
          <w:p w:rsidR="00B81D1E" w:rsidRDefault="00B81D1E" w:rsidP="00835624">
            <w:pPr>
              <w:rPr>
                <w:lang w:val="es-MX"/>
              </w:rPr>
            </w:pPr>
          </w:p>
        </w:tc>
      </w:tr>
      <w:tr w:rsidR="00B81D1E" w:rsidTr="00B81D1E">
        <w:tc>
          <w:tcPr>
            <w:tcW w:w="1402" w:type="pct"/>
          </w:tcPr>
          <w:p w:rsidR="00B81D1E" w:rsidRDefault="00B81D1E" w:rsidP="00835624">
            <w:pPr>
              <w:rPr>
                <w:lang w:val="es-MX"/>
              </w:rPr>
            </w:pPr>
            <w:r>
              <w:rPr>
                <w:lang w:val="es-MX"/>
              </w:rPr>
              <w:t>escuchar</w:t>
            </w:r>
          </w:p>
        </w:tc>
        <w:tc>
          <w:tcPr>
            <w:tcW w:w="1799" w:type="pct"/>
          </w:tcPr>
          <w:p w:rsidR="00B81D1E" w:rsidRDefault="00B81D1E" w:rsidP="005E27C0">
            <w:r>
              <w:t>to listen (to)</w:t>
            </w:r>
          </w:p>
        </w:tc>
        <w:tc>
          <w:tcPr>
            <w:tcW w:w="1799" w:type="pct"/>
          </w:tcPr>
          <w:p w:rsidR="00B81D1E" w:rsidRDefault="00B81D1E" w:rsidP="00835624"/>
        </w:tc>
      </w:tr>
      <w:tr w:rsidR="00B81D1E" w:rsidTr="00B81D1E">
        <w:tc>
          <w:tcPr>
            <w:tcW w:w="1402" w:type="pct"/>
          </w:tcPr>
          <w:p w:rsidR="00B81D1E" w:rsidRDefault="00B81D1E" w:rsidP="00835624">
            <w:proofErr w:type="spellStart"/>
            <w:r>
              <w:t>hablar</w:t>
            </w:r>
            <w:proofErr w:type="spellEnd"/>
          </w:p>
        </w:tc>
        <w:tc>
          <w:tcPr>
            <w:tcW w:w="1799" w:type="pct"/>
          </w:tcPr>
          <w:p w:rsidR="00B81D1E" w:rsidRDefault="00B81D1E" w:rsidP="005E27C0">
            <w:r>
              <w:t>to talk, to speak</w:t>
            </w:r>
          </w:p>
        </w:tc>
        <w:tc>
          <w:tcPr>
            <w:tcW w:w="1799" w:type="pct"/>
          </w:tcPr>
          <w:p w:rsidR="00B81D1E" w:rsidRDefault="00B81D1E" w:rsidP="00835624"/>
        </w:tc>
      </w:tr>
      <w:tr w:rsidR="00B81D1E" w:rsidTr="00B81D1E">
        <w:tc>
          <w:tcPr>
            <w:tcW w:w="1402" w:type="pct"/>
          </w:tcPr>
          <w:p w:rsidR="00B81D1E" w:rsidRDefault="00B81D1E" w:rsidP="00835624">
            <w:proofErr w:type="spellStart"/>
            <w:r>
              <w:t>mirar</w:t>
            </w:r>
            <w:proofErr w:type="spellEnd"/>
          </w:p>
        </w:tc>
        <w:tc>
          <w:tcPr>
            <w:tcW w:w="1799" w:type="pct"/>
          </w:tcPr>
          <w:p w:rsidR="00B81D1E" w:rsidRDefault="00B81D1E" w:rsidP="005E27C0">
            <w:r>
              <w:t>to watch, to look at</w:t>
            </w:r>
          </w:p>
        </w:tc>
        <w:tc>
          <w:tcPr>
            <w:tcW w:w="1799" w:type="pct"/>
          </w:tcPr>
          <w:p w:rsidR="00B81D1E" w:rsidRDefault="00B81D1E" w:rsidP="00835624"/>
        </w:tc>
      </w:tr>
      <w:tr w:rsidR="00B81D1E" w:rsidTr="00B81D1E">
        <w:tc>
          <w:tcPr>
            <w:tcW w:w="1402" w:type="pct"/>
          </w:tcPr>
          <w:p w:rsidR="00B81D1E" w:rsidRDefault="00B81D1E" w:rsidP="00835624">
            <w:pPr>
              <w:rPr>
                <w:lang w:val="es-MX"/>
              </w:rPr>
            </w:pPr>
            <w:r>
              <w:rPr>
                <w:lang w:val="es-MX"/>
              </w:rPr>
              <w:t>preparar</w:t>
            </w:r>
          </w:p>
        </w:tc>
        <w:tc>
          <w:tcPr>
            <w:tcW w:w="1799" w:type="pct"/>
          </w:tcPr>
          <w:p w:rsidR="00B81D1E" w:rsidRDefault="00B81D1E" w:rsidP="005E27C0">
            <w:r>
              <w:t>to prepare</w:t>
            </w:r>
          </w:p>
        </w:tc>
        <w:tc>
          <w:tcPr>
            <w:tcW w:w="1799" w:type="pct"/>
          </w:tcPr>
          <w:p w:rsidR="00B81D1E" w:rsidRDefault="00B81D1E" w:rsidP="00835624"/>
        </w:tc>
      </w:tr>
      <w:tr w:rsidR="00B81D1E" w:rsidTr="00B81D1E">
        <w:tc>
          <w:tcPr>
            <w:tcW w:w="1402" w:type="pct"/>
          </w:tcPr>
          <w:p w:rsidR="00B81D1E" w:rsidRDefault="00B81D1E" w:rsidP="00835624">
            <w:proofErr w:type="spellStart"/>
            <w:r>
              <w:t>estudiar</w:t>
            </w:r>
            <w:proofErr w:type="spellEnd"/>
          </w:p>
        </w:tc>
        <w:tc>
          <w:tcPr>
            <w:tcW w:w="1799" w:type="pct"/>
          </w:tcPr>
          <w:p w:rsidR="00B81D1E" w:rsidRDefault="00B81D1E" w:rsidP="005E27C0">
            <w:r>
              <w:t>to study</w:t>
            </w:r>
          </w:p>
        </w:tc>
        <w:tc>
          <w:tcPr>
            <w:tcW w:w="1799" w:type="pct"/>
          </w:tcPr>
          <w:p w:rsid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Pr="00B81D1E" w:rsidRDefault="00B81D1E" w:rsidP="00835624">
            <w:proofErr w:type="spellStart"/>
            <w:r w:rsidRPr="00B81D1E">
              <w:t>ayudar</w:t>
            </w:r>
            <w:proofErr w:type="spellEnd"/>
            <w:r w:rsidRPr="00B81D1E">
              <w:t xml:space="preserve"> (a)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help to do something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>
            <w:proofErr w:type="spellStart"/>
            <w:r>
              <w:t>buscar</w:t>
            </w:r>
            <w:proofErr w:type="spellEnd"/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look for, to search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F815BF" w:rsidP="00835624">
            <w:proofErr w:type="spellStart"/>
            <w:r>
              <w:t>contesta</w:t>
            </w:r>
            <w:r w:rsidR="00B81D1E">
              <w:t>r</w:t>
            </w:r>
            <w:proofErr w:type="spellEnd"/>
            <w:r w:rsidR="00B81D1E">
              <w:t>, responder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answer, to respond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Pr="00B81D1E" w:rsidRDefault="00B81D1E" w:rsidP="00835624">
            <w:proofErr w:type="spellStart"/>
            <w:r w:rsidRPr="00B81D1E">
              <w:t>entrar</w:t>
            </w:r>
            <w:proofErr w:type="spellEnd"/>
            <w:r w:rsidRPr="00B81D1E">
              <w:t xml:space="preserve"> (a, en)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enter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P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>
            <w:proofErr w:type="spellStart"/>
            <w:r>
              <w:t>esperar</w:t>
            </w:r>
            <w:proofErr w:type="spellEnd"/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wait for, to expect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>
            <w:proofErr w:type="spellStart"/>
            <w:r>
              <w:t>llevar</w:t>
            </w:r>
            <w:proofErr w:type="spellEnd"/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wear, to carry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>
            <w:proofErr w:type="spellStart"/>
            <w:r>
              <w:t>llegar</w:t>
            </w:r>
            <w:proofErr w:type="spellEnd"/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arrive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>
            <w:proofErr w:type="spellStart"/>
            <w:r>
              <w:t>necesitar</w:t>
            </w:r>
            <w:proofErr w:type="spellEnd"/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need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>
            <w:proofErr w:type="spellStart"/>
            <w:r>
              <w:t>pasar</w:t>
            </w:r>
            <w:proofErr w:type="spellEnd"/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happen, to pass, to pass by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/>
        </w:tc>
      </w:tr>
      <w:tr w:rsidR="00B81D1E" w:rsidTr="00B81D1E"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>
            <w:proofErr w:type="spellStart"/>
            <w:r>
              <w:t>usar</w:t>
            </w:r>
            <w:proofErr w:type="spellEnd"/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5E27C0">
            <w:r>
              <w:t>to use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D1E" w:rsidRDefault="00B81D1E" w:rsidP="00835624"/>
        </w:tc>
      </w:tr>
    </w:tbl>
    <w:p w:rsidR="007E637C" w:rsidRDefault="007E637C"/>
    <w:sectPr w:rsidR="007E637C" w:rsidSect="00182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5ECB"/>
    <w:rsid w:val="00182177"/>
    <w:rsid w:val="00670E5E"/>
    <w:rsid w:val="007B5ECB"/>
    <w:rsid w:val="007E637C"/>
    <w:rsid w:val="00B81D1E"/>
    <w:rsid w:val="00F65AE0"/>
    <w:rsid w:val="00F8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Jarrel</dc:creator>
  <cp:lastModifiedBy>Sol Kennally</cp:lastModifiedBy>
  <cp:revision>6</cp:revision>
  <dcterms:created xsi:type="dcterms:W3CDTF">2011-10-14T11:24:00Z</dcterms:created>
  <dcterms:modified xsi:type="dcterms:W3CDTF">2013-10-29T00:20:00Z</dcterms:modified>
</cp:coreProperties>
</file>